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907" w:rsidRDefault="002B0907" w:rsidP="002B0907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57151</wp:posOffset>
                </wp:positionV>
                <wp:extent cx="6248400" cy="666750"/>
                <wp:effectExtent l="19050" t="1905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666750"/>
                        </a:xfrm>
                        <a:prstGeom prst="roundRect">
                          <a:avLst>
                            <a:gd name="adj" fmla="val 18242"/>
                          </a:avLst>
                        </a:prstGeom>
                        <a:ln w="4445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907" w:rsidRPr="00CB7EDA" w:rsidRDefault="002B0907" w:rsidP="002B0907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  <w:r w:rsidRPr="00CB7EDA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  <w:t>メッセージ</w:t>
                            </w:r>
                            <w:r w:rsidRPr="00CB7ED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応募</w:t>
                            </w:r>
                            <w:r w:rsidRPr="00CB7EDA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  <w:t>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1.5pt;margin-top:4.5pt;width:492pt;height:5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19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" fillcolor="white [3201]" strokecolor="black [3200]" strokeweight="3.5pt">
                <v:stroke linestyle="thinThin" joinstyle="miter"/>
                <v:textbox>
                  <w:txbxContent>
                    <w:p w:rsidR="002B0907" w:rsidRPr="00CB7EDA" w:rsidRDefault="002B0907" w:rsidP="002B0907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  <w:r w:rsidRPr="00CB7EDA"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  <w:t>メッセージ</w:t>
                      </w:r>
                      <w:r w:rsidRPr="00CB7ED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応募</w:t>
                      </w:r>
                      <w:r w:rsidRPr="00CB7EDA"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  <w:t>用紙</w:t>
                      </w:r>
                    </w:p>
                  </w:txbxContent>
                </v:textbox>
              </v:roundrect>
            </w:pict>
          </mc:Fallback>
        </mc:AlternateContent>
      </w:r>
    </w:p>
    <w:p w:rsidR="002B0907" w:rsidRPr="002B0907" w:rsidRDefault="002B0907" w:rsidP="002B0907"/>
    <w:p w:rsidR="002B0907" w:rsidRPr="002B0907" w:rsidRDefault="002B0907" w:rsidP="002B0907"/>
    <w:p w:rsidR="002B0907" w:rsidRPr="002B0907" w:rsidRDefault="002B0907" w:rsidP="002B09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B0907" w:rsidTr="00CB7EDA">
        <w:trPr>
          <w:trHeight w:val="538"/>
        </w:trPr>
        <w:tc>
          <w:tcPr>
            <w:tcW w:w="9736" w:type="dxa"/>
          </w:tcPr>
          <w:p w:rsidR="002B0907" w:rsidRPr="002B0907" w:rsidRDefault="00155055" w:rsidP="002B0907">
            <w:pPr>
              <w:jc w:val="center"/>
              <w:rPr>
                <w:rFonts w:ascii="メイリオ" w:eastAsia="メイリオ" w:hAnsi="メイリオ" w:cs="メイリオ"/>
              </w:rPr>
            </w:pPr>
            <w:r w:rsidRPr="00A60B89">
              <w:rPr>
                <w:rFonts w:ascii="メイリオ" w:eastAsia="メイリオ" w:hAnsi="メイリオ" w:cs="メイリオ" w:hint="eastAsia"/>
              </w:rPr>
              <w:t>輸血</w:t>
            </w:r>
            <w:r w:rsidR="002B0907" w:rsidRPr="002B0907">
              <w:rPr>
                <w:rFonts w:ascii="メイリオ" w:eastAsia="メイリオ" w:hAnsi="メイリオ" w:cs="メイリオ" w:hint="eastAsia"/>
              </w:rPr>
              <w:t>に関するエピソードや献血に対する思い、献血していただいた皆様へのメッセージ</w:t>
            </w:r>
          </w:p>
        </w:tc>
      </w:tr>
      <w:tr w:rsidR="002B0907" w:rsidRPr="00CB7EDA" w:rsidTr="000C06BF">
        <w:trPr>
          <w:trHeight w:val="5265"/>
        </w:trPr>
        <w:tc>
          <w:tcPr>
            <w:tcW w:w="9736" w:type="dxa"/>
          </w:tcPr>
          <w:p w:rsidR="00F372A7" w:rsidRDefault="00F372A7" w:rsidP="002B0907"/>
        </w:tc>
      </w:tr>
    </w:tbl>
    <w:p w:rsidR="00DB5D37" w:rsidRDefault="00DB5D37" w:rsidP="002B0907"/>
    <w:tbl>
      <w:tblPr>
        <w:tblStyle w:val="a3"/>
        <w:tblW w:w="9758" w:type="dxa"/>
        <w:tblLook w:val="04A0" w:firstRow="1" w:lastRow="0" w:firstColumn="1" w:lastColumn="0" w:noHBand="0" w:noVBand="1"/>
      </w:tblPr>
      <w:tblGrid>
        <w:gridCol w:w="1696"/>
        <w:gridCol w:w="3119"/>
        <w:gridCol w:w="1701"/>
        <w:gridCol w:w="3242"/>
      </w:tblGrid>
      <w:tr w:rsidR="00EF64A1" w:rsidTr="007720A3">
        <w:trPr>
          <w:trHeight w:val="337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:rsidR="00EF64A1" w:rsidRPr="00EF64A1" w:rsidRDefault="00EF64A1" w:rsidP="00EF64A1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16"/>
              </w:rPr>
              <w:t>（</w:t>
            </w:r>
            <w:r w:rsidRPr="00EF64A1">
              <w:rPr>
                <w:rFonts w:ascii="メイリオ" w:eastAsia="メイリオ" w:hAnsi="メイリオ" w:cs="メイリオ" w:hint="eastAsia"/>
                <w:sz w:val="16"/>
              </w:rPr>
              <w:t>フリガナ</w:t>
            </w:r>
            <w:r>
              <w:rPr>
                <w:rFonts w:ascii="メイリオ" w:eastAsia="メイリオ" w:hAnsi="メイリオ" w:cs="メイリオ" w:hint="eastAsia"/>
                <w:sz w:val="16"/>
              </w:rPr>
              <w:t>）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EF64A1" w:rsidRDefault="00EF64A1" w:rsidP="00EF64A1"/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EF64A1" w:rsidRPr="00EF64A1" w:rsidRDefault="00EF64A1" w:rsidP="00EF64A1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EF64A1">
              <w:rPr>
                <w:rFonts w:ascii="メイリオ" w:eastAsia="メイリオ" w:hAnsi="メイリオ" w:cs="メイリオ" w:hint="eastAsia"/>
                <w:sz w:val="16"/>
              </w:rPr>
              <w:t>（フリガナ）</w:t>
            </w:r>
          </w:p>
        </w:tc>
        <w:tc>
          <w:tcPr>
            <w:tcW w:w="3242" w:type="dxa"/>
            <w:tcBorders>
              <w:bottom w:val="dotted" w:sz="4" w:space="0" w:color="auto"/>
            </w:tcBorders>
            <w:vAlign w:val="center"/>
          </w:tcPr>
          <w:p w:rsidR="00EF64A1" w:rsidRDefault="00EF64A1" w:rsidP="00EF64A1"/>
        </w:tc>
      </w:tr>
      <w:tr w:rsidR="00EF64A1" w:rsidTr="007720A3">
        <w:trPr>
          <w:trHeight w:val="369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:rsidR="00EF64A1" w:rsidRDefault="00EF64A1" w:rsidP="00EF64A1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:rsidR="00EF64A1" w:rsidRDefault="00EF64A1" w:rsidP="00EF64A1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EF64A1">
              <w:rPr>
                <w:rFonts w:ascii="メイリオ" w:eastAsia="メイリオ" w:hAnsi="メイリオ" w:cs="メイリオ" w:hint="eastAsia"/>
              </w:rPr>
              <w:t>ペンネーム</w:t>
            </w:r>
          </w:p>
          <w:p w:rsidR="00EF64A1" w:rsidRPr="00EF64A1" w:rsidRDefault="00EF64A1" w:rsidP="00EF64A1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EF64A1" w:rsidRDefault="00EF64A1" w:rsidP="00EF64A1"/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EF64A1" w:rsidRPr="00EF64A1" w:rsidRDefault="00EF64A1" w:rsidP="00EF64A1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EF64A1">
              <w:rPr>
                <w:rFonts w:ascii="メイリオ" w:eastAsia="メイリオ" w:hAnsi="メイリオ" w:cs="メイリオ" w:hint="eastAsia"/>
              </w:rPr>
              <w:t>本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EF64A1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3242" w:type="dxa"/>
            <w:tcBorders>
              <w:top w:val="dotted" w:sz="4" w:space="0" w:color="auto"/>
            </w:tcBorders>
            <w:vAlign w:val="center"/>
          </w:tcPr>
          <w:p w:rsidR="00EF64A1" w:rsidRDefault="00EF64A1" w:rsidP="00EF64A1"/>
        </w:tc>
      </w:tr>
      <w:tr w:rsidR="00EF64A1" w:rsidTr="00EF64A1">
        <w:trPr>
          <w:trHeight w:val="385"/>
        </w:trPr>
        <w:tc>
          <w:tcPr>
            <w:tcW w:w="1696" w:type="dxa"/>
            <w:vAlign w:val="center"/>
          </w:tcPr>
          <w:p w:rsidR="00EF64A1" w:rsidRDefault="00EF64A1" w:rsidP="00EF64A1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:rsidR="00EF64A1" w:rsidRDefault="00EF64A1" w:rsidP="00EF64A1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EF64A1">
              <w:rPr>
                <w:rFonts w:ascii="メイリオ" w:eastAsia="メイリオ" w:hAnsi="メイリオ" w:cs="メイリオ" w:hint="eastAsia"/>
              </w:rPr>
              <w:t>年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EF64A1">
              <w:rPr>
                <w:rFonts w:ascii="メイリオ" w:eastAsia="メイリオ" w:hAnsi="メイリオ" w:cs="メイリオ" w:hint="eastAsia"/>
              </w:rPr>
              <w:t>齢</w:t>
            </w:r>
          </w:p>
          <w:p w:rsidR="00EF64A1" w:rsidRPr="00EF64A1" w:rsidRDefault="00EF64A1" w:rsidP="00EF64A1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119" w:type="dxa"/>
            <w:vAlign w:val="center"/>
          </w:tcPr>
          <w:p w:rsidR="00EF64A1" w:rsidRDefault="00EF64A1" w:rsidP="00EF64A1"/>
        </w:tc>
        <w:tc>
          <w:tcPr>
            <w:tcW w:w="1701" w:type="dxa"/>
            <w:vAlign w:val="center"/>
          </w:tcPr>
          <w:p w:rsidR="00EF64A1" w:rsidRPr="00EF64A1" w:rsidRDefault="00EF64A1" w:rsidP="00EF64A1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EF64A1">
              <w:rPr>
                <w:rFonts w:ascii="メイリオ" w:eastAsia="メイリオ" w:hAnsi="メイリオ" w:cs="メイリオ" w:hint="eastAsia"/>
              </w:rPr>
              <w:t>性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EF64A1">
              <w:rPr>
                <w:rFonts w:ascii="メイリオ" w:eastAsia="メイリオ" w:hAnsi="メイリオ" w:cs="メイリオ" w:hint="eastAsia"/>
              </w:rPr>
              <w:t>別</w:t>
            </w:r>
          </w:p>
        </w:tc>
        <w:tc>
          <w:tcPr>
            <w:tcW w:w="3242" w:type="dxa"/>
            <w:vAlign w:val="center"/>
          </w:tcPr>
          <w:p w:rsidR="00EF64A1" w:rsidRDefault="00F372A7" w:rsidP="00F372A7">
            <w:pPr>
              <w:jc w:val="center"/>
            </w:pPr>
            <w:r>
              <w:rPr>
                <w:rFonts w:hint="eastAsia"/>
              </w:rPr>
              <w:t>男性　・　女性</w:t>
            </w:r>
          </w:p>
        </w:tc>
      </w:tr>
      <w:tr w:rsidR="00EF64A1" w:rsidTr="00EF64A1">
        <w:trPr>
          <w:trHeight w:val="369"/>
        </w:trPr>
        <w:tc>
          <w:tcPr>
            <w:tcW w:w="1696" w:type="dxa"/>
            <w:vAlign w:val="center"/>
          </w:tcPr>
          <w:p w:rsidR="00EF64A1" w:rsidRDefault="00EF64A1" w:rsidP="00EF64A1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:rsidR="00EF64A1" w:rsidRDefault="00EF64A1" w:rsidP="00EF64A1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EF64A1">
              <w:rPr>
                <w:rFonts w:ascii="メイリオ" w:eastAsia="メイリオ" w:hAnsi="メイリオ" w:cs="メイリオ" w:hint="eastAsia"/>
              </w:rPr>
              <w:t>電話番号</w:t>
            </w:r>
          </w:p>
          <w:p w:rsidR="00EF64A1" w:rsidRPr="00EF64A1" w:rsidRDefault="00EF64A1" w:rsidP="00EF64A1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119" w:type="dxa"/>
            <w:vAlign w:val="center"/>
          </w:tcPr>
          <w:p w:rsidR="00EF64A1" w:rsidRDefault="00EF64A1" w:rsidP="00EF64A1"/>
        </w:tc>
        <w:tc>
          <w:tcPr>
            <w:tcW w:w="1701" w:type="dxa"/>
            <w:vAlign w:val="center"/>
          </w:tcPr>
          <w:p w:rsidR="00EF64A1" w:rsidRPr="00EF64A1" w:rsidRDefault="000C06BF" w:rsidP="00EF64A1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E-mail</w:t>
            </w:r>
          </w:p>
        </w:tc>
        <w:tc>
          <w:tcPr>
            <w:tcW w:w="3242" w:type="dxa"/>
            <w:vAlign w:val="center"/>
          </w:tcPr>
          <w:p w:rsidR="00EF64A1" w:rsidRDefault="00EF64A1" w:rsidP="00EF64A1"/>
        </w:tc>
      </w:tr>
      <w:tr w:rsidR="00CB7EDA" w:rsidTr="003C16E4">
        <w:trPr>
          <w:trHeight w:val="742"/>
        </w:trPr>
        <w:tc>
          <w:tcPr>
            <w:tcW w:w="1696" w:type="dxa"/>
            <w:vAlign w:val="center"/>
          </w:tcPr>
          <w:p w:rsidR="00CB7EDA" w:rsidRDefault="00CB7EDA" w:rsidP="00EF64A1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お電話可能な</w:t>
            </w:r>
          </w:p>
          <w:p w:rsidR="00CB7EDA" w:rsidRDefault="00CB7EDA" w:rsidP="00EF64A1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時間帯</w:t>
            </w:r>
          </w:p>
        </w:tc>
        <w:tc>
          <w:tcPr>
            <w:tcW w:w="8062" w:type="dxa"/>
            <w:gridSpan w:val="3"/>
            <w:vAlign w:val="center"/>
          </w:tcPr>
          <w:p w:rsidR="00CB7EDA" w:rsidRDefault="00CB7EDA" w:rsidP="0015742E">
            <w:pPr>
              <w:jc w:val="center"/>
            </w:pPr>
            <w:r>
              <w:rPr>
                <w:rFonts w:hint="eastAsia"/>
              </w:rPr>
              <w:t xml:space="preserve">平日　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 xml:space="preserve">、土日祝　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</w:tbl>
    <w:p w:rsidR="00CB7EDA" w:rsidRDefault="00CB7EDA" w:rsidP="00F372A7">
      <w:pPr>
        <w:spacing w:line="280" w:lineRule="exact"/>
      </w:pPr>
    </w:p>
    <w:p w:rsidR="000C06BF" w:rsidRPr="000C06BF" w:rsidRDefault="00F372A7" w:rsidP="000C06BF">
      <w:pPr>
        <w:spacing w:line="280" w:lineRule="exact"/>
        <w:ind w:firstLineChars="100" w:firstLine="210"/>
        <w:rPr>
          <w:rFonts w:ascii="メイリオ" w:eastAsia="メイリオ" w:hAnsi="メイリオ" w:cs="メイリオ"/>
        </w:rPr>
      </w:pPr>
      <w:r w:rsidRPr="00F372A7">
        <w:rPr>
          <w:rFonts w:ascii="メイリオ" w:eastAsia="メイリオ" w:hAnsi="メイリオ" w:cs="メイリオ" w:hint="eastAsia"/>
        </w:rPr>
        <w:t>お送りいただいたメッセージは、血液センターホームページ、SNSに掲載するほか、様々な献血の啓発活動に使用させていただきます。また、個人情報について</w:t>
      </w:r>
      <w:r>
        <w:rPr>
          <w:rFonts w:ascii="メイリオ" w:eastAsia="メイリオ" w:hAnsi="メイリオ" w:cs="メイリオ" w:hint="eastAsia"/>
        </w:rPr>
        <w:t>は</w:t>
      </w:r>
      <w:r w:rsidRPr="00F372A7">
        <w:rPr>
          <w:rFonts w:ascii="メイリオ" w:eastAsia="メイリオ" w:hAnsi="メイリオ" w:cs="メイリオ" w:hint="eastAsia"/>
        </w:rPr>
        <w:t>厳重に管理し、こちらからご連絡</w:t>
      </w:r>
      <w:r w:rsidR="007720A3">
        <w:rPr>
          <w:rFonts w:ascii="メイリオ" w:eastAsia="メイリオ" w:hAnsi="メイリオ" w:cs="メイリオ" w:hint="eastAsia"/>
        </w:rPr>
        <w:t>を</w:t>
      </w:r>
      <w:r w:rsidRPr="00F372A7">
        <w:rPr>
          <w:rFonts w:ascii="メイリオ" w:eastAsia="メイリオ" w:hAnsi="メイリオ" w:cs="メイリオ" w:hint="eastAsia"/>
        </w:rPr>
        <w:t>差し上げるため以外に使用することはありません。</w:t>
      </w:r>
      <w:r w:rsidR="000C06BF" w:rsidRPr="000C06BF">
        <w:rPr>
          <w:rFonts w:ascii="メイリオ" w:eastAsia="メイリオ" w:hAnsi="メイリオ" w:cs="メイリオ" w:hint="eastAsia"/>
        </w:rPr>
        <w:t>ご回答いただき、ありがとうございました。</w:t>
      </w:r>
    </w:p>
    <w:p w:rsidR="000C06BF" w:rsidRPr="000C06BF" w:rsidRDefault="000C06BF" w:rsidP="00283E94">
      <w:pPr>
        <w:spacing w:line="28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すべてご記入いただけましたら、下記メールアドレスあてに</w:t>
      </w:r>
      <w:r w:rsidRPr="000C06BF">
        <w:rPr>
          <w:rFonts w:ascii="メイリオ" w:eastAsia="メイリオ" w:hAnsi="メイリオ" w:cs="メイリオ" w:hint="eastAsia"/>
        </w:rPr>
        <w:t>送付してください。</w:t>
      </w:r>
    </w:p>
    <w:p w:rsidR="000C06BF" w:rsidRPr="00F372A7" w:rsidRDefault="000C06BF" w:rsidP="000C06BF">
      <w:pPr>
        <w:spacing w:line="280" w:lineRule="exact"/>
        <w:rPr>
          <w:rFonts w:ascii="メイリオ" w:eastAsia="メイリオ" w:hAnsi="メイリオ" w:cs="メイリオ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331"/>
      </w:tblGrid>
      <w:tr w:rsidR="000C06BF" w:rsidTr="000C06BF">
        <w:tc>
          <w:tcPr>
            <w:tcW w:w="2405" w:type="dxa"/>
          </w:tcPr>
          <w:p w:rsidR="000C06BF" w:rsidRDefault="000C06BF" w:rsidP="000C06BF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:rsidR="000C06BF" w:rsidRDefault="000C06BF" w:rsidP="000C06BF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 w:rsidRPr="000C06BF">
              <w:rPr>
                <w:rFonts w:ascii="メイリオ" w:eastAsia="メイリオ" w:hAnsi="メイリオ" w:cs="メイリオ" w:hint="eastAsia"/>
              </w:rPr>
              <w:t>アンケート送付先</w:t>
            </w:r>
          </w:p>
        </w:tc>
        <w:tc>
          <w:tcPr>
            <w:tcW w:w="7331" w:type="dxa"/>
          </w:tcPr>
          <w:p w:rsidR="000C06BF" w:rsidRPr="000C06BF" w:rsidRDefault="000C06BF" w:rsidP="000C06BF">
            <w:pPr>
              <w:spacing w:line="280" w:lineRule="exact"/>
              <w:ind w:firstLineChars="500" w:firstLine="1050"/>
              <w:rPr>
                <w:rFonts w:ascii="メイリオ" w:eastAsia="メイリオ" w:hAnsi="メイリオ" w:cs="メイリオ"/>
              </w:rPr>
            </w:pPr>
            <w:r w:rsidRPr="000C06BF">
              <w:rPr>
                <w:rFonts w:ascii="メイリオ" w:eastAsia="メイリオ" w:hAnsi="メイリオ" w:cs="メイリオ" w:hint="eastAsia"/>
              </w:rPr>
              <w:t>京都府赤十字血液センター献血</w:t>
            </w:r>
            <w:r w:rsidR="00A11FDB">
              <w:rPr>
                <w:rFonts w:ascii="メイリオ" w:eastAsia="メイリオ" w:hAnsi="メイリオ" w:cs="メイリオ" w:hint="eastAsia"/>
              </w:rPr>
              <w:t>推進</w:t>
            </w:r>
            <w:r w:rsidRPr="000C06BF">
              <w:rPr>
                <w:rFonts w:ascii="メイリオ" w:eastAsia="メイリオ" w:hAnsi="メイリオ" w:cs="メイリオ" w:hint="eastAsia"/>
              </w:rPr>
              <w:t>課</w:t>
            </w:r>
          </w:p>
          <w:p w:rsidR="000C06BF" w:rsidRPr="000C06BF" w:rsidRDefault="000C06BF" w:rsidP="000C06BF">
            <w:pPr>
              <w:spacing w:line="280" w:lineRule="exact"/>
              <w:ind w:firstLineChars="500" w:firstLine="105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E-mail</w:t>
            </w:r>
            <w:r w:rsidRPr="000C06BF">
              <w:rPr>
                <w:rFonts w:ascii="メイリオ" w:eastAsia="メイリオ" w:hAnsi="メイリオ" w:cs="メイリオ" w:hint="eastAsia"/>
              </w:rPr>
              <w:t>：kenketsu@kyoto.bc.jrc.or.jp</w:t>
            </w:r>
          </w:p>
          <w:p w:rsidR="000C06BF" w:rsidRDefault="000C06BF" w:rsidP="000C06BF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 w:rsidRPr="000C06BF">
              <w:rPr>
                <w:rFonts w:ascii="メイリオ" w:eastAsia="メイリオ" w:hAnsi="メイリオ" w:cs="メイリオ" w:hint="eastAsia"/>
              </w:rPr>
              <w:t>電話番号：</w:t>
            </w:r>
            <w:r w:rsidR="00A11FDB">
              <w:rPr>
                <w:rFonts w:ascii="メイリオ" w:eastAsia="メイリオ" w:hAnsi="メイリオ" w:cs="メイリオ" w:hint="eastAsia"/>
              </w:rPr>
              <w:t>075-603-</w:t>
            </w:r>
            <w:r w:rsidR="00A11FDB">
              <w:rPr>
                <w:rFonts w:ascii="メイリオ" w:eastAsia="メイリオ" w:hAnsi="メイリオ" w:cs="メイリオ"/>
              </w:rPr>
              <w:t>8813</w:t>
            </w:r>
            <w:bookmarkStart w:id="0" w:name="_GoBack"/>
            <w:bookmarkEnd w:id="0"/>
            <w:r w:rsidRPr="000C06BF">
              <w:rPr>
                <w:rFonts w:ascii="メイリオ" w:eastAsia="メイリオ" w:hAnsi="メイリオ" w:cs="メイリオ" w:hint="eastAsia"/>
              </w:rPr>
              <w:t>（平日9：00～17：00）</w:t>
            </w:r>
          </w:p>
        </w:tc>
      </w:tr>
    </w:tbl>
    <w:p w:rsidR="00F372A7" w:rsidRPr="00F372A7" w:rsidRDefault="00F372A7" w:rsidP="000C06BF">
      <w:pPr>
        <w:spacing w:line="280" w:lineRule="exact"/>
        <w:rPr>
          <w:rFonts w:ascii="メイリオ" w:eastAsia="メイリオ" w:hAnsi="メイリオ" w:cs="メイリオ"/>
        </w:rPr>
      </w:pPr>
    </w:p>
    <w:sectPr w:rsidR="00F372A7" w:rsidRPr="00F372A7" w:rsidSect="000469D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D0B" w:rsidRDefault="00F21D0B" w:rsidP="00CB7EDA">
      <w:r>
        <w:separator/>
      </w:r>
    </w:p>
  </w:endnote>
  <w:endnote w:type="continuationSeparator" w:id="0">
    <w:p w:rsidR="00F21D0B" w:rsidRDefault="00F21D0B" w:rsidP="00CB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D0B" w:rsidRDefault="00F21D0B" w:rsidP="00CB7EDA">
      <w:r>
        <w:separator/>
      </w:r>
    </w:p>
  </w:footnote>
  <w:footnote w:type="continuationSeparator" w:id="0">
    <w:p w:rsidR="00F21D0B" w:rsidRDefault="00F21D0B" w:rsidP="00CB7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EDA" w:rsidRPr="007720A3" w:rsidRDefault="00CB7EDA" w:rsidP="00CB7EDA">
    <w:pPr>
      <w:pStyle w:val="a4"/>
      <w:jc w:val="right"/>
      <w:rPr>
        <w:rFonts w:ascii="メイリオ" w:eastAsia="メイリオ" w:hAnsi="メイリオ" w:cs="メイリオ"/>
      </w:rPr>
    </w:pPr>
    <w:r w:rsidRPr="007720A3">
      <w:rPr>
        <w:rFonts w:ascii="メイリオ" w:eastAsia="メイリオ" w:hAnsi="メイリオ" w:cs="メイリオ" w:hint="eastAsia"/>
      </w:rPr>
      <w:t>京都府赤十字血液センター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D2"/>
    <w:rsid w:val="000469D2"/>
    <w:rsid w:val="000C06BF"/>
    <w:rsid w:val="00155055"/>
    <w:rsid w:val="0015742E"/>
    <w:rsid w:val="00283E94"/>
    <w:rsid w:val="002B0907"/>
    <w:rsid w:val="007720A3"/>
    <w:rsid w:val="00A11FDB"/>
    <w:rsid w:val="00A60B89"/>
    <w:rsid w:val="00CB7EDA"/>
    <w:rsid w:val="00D9165D"/>
    <w:rsid w:val="00DB5D37"/>
    <w:rsid w:val="00EF64A1"/>
    <w:rsid w:val="00F21D0B"/>
    <w:rsid w:val="00F372A7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9775E3-F1B2-4BBD-9F0F-3BFA92F0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7E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EDA"/>
  </w:style>
  <w:style w:type="paragraph" w:styleId="a6">
    <w:name w:val="footer"/>
    <w:basedOn w:val="a"/>
    <w:link w:val="a7"/>
    <w:uiPriority w:val="99"/>
    <w:unhideWhenUsed/>
    <w:rsid w:val="00CB7E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7DFA6-65DC-4262-BE73-9673A49A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2018-08-02T05:17:00Z</dcterms:created>
  <dcterms:modified xsi:type="dcterms:W3CDTF">2020-06-01T04:12:00Z</dcterms:modified>
</cp:coreProperties>
</file>